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26" w:rsidRPr="00E04911" w:rsidRDefault="002D3426" w:rsidP="00E04911">
      <w:pPr>
        <w:widowControl/>
        <w:jc w:val="center"/>
        <w:outlineLvl w:val="0"/>
        <w:rPr>
          <w:rFonts w:ascii="Microsoft Yahei" w:hAnsi="Microsoft Yahei" w:cs="Microsoft Yahei"/>
          <w:b/>
          <w:bCs/>
          <w:color w:val="4A89E2"/>
          <w:kern w:val="36"/>
          <w:sz w:val="36"/>
          <w:szCs w:val="36"/>
        </w:rPr>
      </w:pPr>
      <w:r w:rsidRPr="00E04911">
        <w:rPr>
          <w:rFonts w:ascii="Microsoft Yahei" w:hAnsi="Microsoft Yahei" w:cs="宋体" w:hint="eastAsia"/>
          <w:b/>
          <w:bCs/>
          <w:color w:val="4A89E2"/>
          <w:kern w:val="36"/>
          <w:sz w:val="36"/>
          <w:szCs w:val="36"/>
        </w:rPr>
        <w:t>广州</w:t>
      </w:r>
      <w:r>
        <w:rPr>
          <w:rFonts w:ascii="Microsoft Yahei" w:hAnsi="Microsoft Yahei" w:cs="宋体" w:hint="eastAsia"/>
          <w:b/>
          <w:bCs/>
          <w:color w:val="4A89E2"/>
          <w:kern w:val="36"/>
          <w:sz w:val="36"/>
          <w:szCs w:val="36"/>
        </w:rPr>
        <w:t>医科大学</w:t>
      </w:r>
      <w:r w:rsidRPr="00E04911">
        <w:rPr>
          <w:rFonts w:ascii="Microsoft Yahei" w:hAnsi="Microsoft Yahei" w:cs="宋体" w:hint="eastAsia"/>
          <w:b/>
          <w:bCs/>
          <w:color w:val="4A89E2"/>
          <w:kern w:val="36"/>
          <w:sz w:val="36"/>
          <w:szCs w:val="36"/>
        </w:rPr>
        <w:t>关于对</w:t>
      </w:r>
      <w:r>
        <w:rPr>
          <w:rFonts w:ascii="Microsoft Yahei" w:hAnsi="Microsoft Yahei" w:cs="宋体" w:hint="eastAsia"/>
          <w:b/>
          <w:bCs/>
          <w:color w:val="4A89E2"/>
          <w:kern w:val="36"/>
          <w:sz w:val="36"/>
          <w:szCs w:val="36"/>
        </w:rPr>
        <w:t>附属第二医院</w:t>
      </w:r>
      <w:r w:rsidRPr="00E04911">
        <w:rPr>
          <w:rFonts w:ascii="Microsoft Yahei" w:hAnsi="Microsoft Yahei" w:cs="宋体" w:hint="eastAsia"/>
          <w:b/>
          <w:bCs/>
          <w:color w:val="4A89E2"/>
          <w:kern w:val="36"/>
          <w:sz w:val="36"/>
          <w:szCs w:val="36"/>
        </w:rPr>
        <w:t>资产处置进行公示的通告</w:t>
      </w:r>
    </w:p>
    <w:p w:rsidR="002D3426" w:rsidRDefault="002D3426" w:rsidP="00E04911">
      <w:pPr>
        <w:widowControl/>
        <w:spacing w:before="225" w:after="225" w:line="480" w:lineRule="auto"/>
        <w:ind w:firstLine="480"/>
        <w:jc w:val="left"/>
        <w:rPr>
          <w:rFonts w:ascii="Microsoft Yahei" w:hAnsi="Microsoft Yahei" w:cs="Microsoft Yahei"/>
          <w:color w:val="333333"/>
          <w:kern w:val="0"/>
          <w:sz w:val="24"/>
          <w:szCs w:val="24"/>
        </w:rPr>
      </w:pP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根据市财政局《关于印发〈广州市市属行政事业单位国有资产处置办法〉的通知》（穗财</w:t>
      </w:r>
      <w:proofErr w:type="gramStart"/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规</w:t>
      </w:r>
      <w:proofErr w:type="gramEnd"/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字〔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2017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〕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5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号）第三十条、第（四）款要求，现将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附属第二医院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关于申请报废的相关资产在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后勤校产管理处的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网站予以公示（详见清单）。公示期间如有异议，请以书面或电子邮件的形式向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广</w:t>
      </w:r>
      <w:proofErr w:type="gramStart"/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医</w:t>
      </w:r>
      <w:proofErr w:type="gramEnd"/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后勤校产管理处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反映，反映情况的书面材料或者电子邮件要签署真实姓名，并</w:t>
      </w:r>
      <w:proofErr w:type="gramStart"/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留联系</w:t>
      </w:r>
      <w:proofErr w:type="gramEnd"/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电话，否则不予受理。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 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br/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　　</w:t>
      </w:r>
      <w:r w:rsidRPr="00E04911">
        <w:rPr>
          <w:rFonts w:ascii="Microsoft Yahei" w:hAnsi="Microsoft Yahei" w:cs="宋体" w:hint="eastAsia"/>
          <w:b/>
          <w:bCs/>
          <w:color w:val="333333"/>
          <w:kern w:val="0"/>
          <w:sz w:val="24"/>
          <w:szCs w:val="24"/>
        </w:rPr>
        <w:t>一、公示时间：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 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br/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　　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2018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年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6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月</w:t>
      </w:r>
      <w:r>
        <w:rPr>
          <w:rFonts w:ascii="Microsoft Yahei" w:hAnsi="Microsoft Yahei" w:cs="Microsoft Yahei"/>
          <w:color w:val="333333"/>
          <w:kern w:val="0"/>
          <w:sz w:val="24"/>
          <w:szCs w:val="24"/>
        </w:rPr>
        <w:t>11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日至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6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月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1</w:t>
      </w:r>
      <w:r>
        <w:rPr>
          <w:rFonts w:ascii="Microsoft Yahei" w:hAnsi="Microsoft Yahei" w:cs="Microsoft Yahei"/>
          <w:color w:val="333333"/>
          <w:kern w:val="0"/>
          <w:sz w:val="24"/>
          <w:szCs w:val="24"/>
        </w:rPr>
        <w:t>5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日（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5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个工作日）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 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br/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　　</w:t>
      </w:r>
      <w:r w:rsidRPr="00E04911">
        <w:rPr>
          <w:rFonts w:ascii="Microsoft Yahei" w:hAnsi="Microsoft Yahei" w:cs="宋体" w:hint="eastAsia"/>
          <w:b/>
          <w:bCs/>
          <w:color w:val="333333"/>
          <w:kern w:val="0"/>
          <w:sz w:val="24"/>
          <w:szCs w:val="24"/>
        </w:rPr>
        <w:t>二、受理情况反映的部门、地址、人员、电话、电子邮件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 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br/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 xml:space="preserve">　　广州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医科大学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，广州市</w:t>
      </w:r>
      <w:proofErr w:type="gramStart"/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番禺区</w:t>
      </w:r>
      <w:proofErr w:type="gramEnd"/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新造镇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，邮政编码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51</w:t>
      </w:r>
      <w:r>
        <w:rPr>
          <w:rFonts w:ascii="Microsoft Yahei" w:hAnsi="Microsoft Yahei" w:cs="Microsoft Yahei"/>
          <w:color w:val="333333"/>
          <w:kern w:val="0"/>
          <w:sz w:val="24"/>
          <w:szCs w:val="24"/>
        </w:rPr>
        <w:t>1436</w:t>
      </w:r>
    </w:p>
    <w:p w:rsidR="002D3426" w:rsidRPr="00E04911" w:rsidRDefault="002D3426" w:rsidP="00E04911">
      <w:pPr>
        <w:widowControl/>
        <w:spacing w:before="225" w:after="225" w:line="480" w:lineRule="auto"/>
        <w:ind w:firstLine="480"/>
        <w:jc w:val="left"/>
        <w:rPr>
          <w:rFonts w:ascii="Microsoft Yahei" w:hAnsi="Microsoft Yahei" w:cs="Microsoft Yahei"/>
          <w:color w:val="333333"/>
          <w:kern w:val="0"/>
          <w:sz w:val="24"/>
          <w:szCs w:val="24"/>
        </w:rPr>
      </w:pP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联系人：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高</w:t>
      </w:r>
      <w:r w:rsidR="00A9328C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老师</w:t>
      </w:r>
      <w:r>
        <w:rPr>
          <w:rFonts w:ascii="Microsoft Yahei" w:hAnsi="Microsoft Yahei" w:cs="Microsoft Yahei"/>
          <w:color w:val="333333"/>
          <w:kern w:val="0"/>
          <w:sz w:val="24"/>
          <w:szCs w:val="24"/>
        </w:rPr>
        <w:t xml:space="preserve"> 37103118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（</w:t>
      </w:r>
      <w:r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资产管理科</w:t>
      </w:r>
      <w:r w:rsidRPr="00E04911">
        <w:rPr>
          <w:rFonts w:ascii="Microsoft Yahei" w:hAnsi="Microsoft Yahei" w:cs="宋体" w:hint="eastAsia"/>
          <w:color w:val="333333"/>
          <w:kern w:val="0"/>
          <w:sz w:val="24"/>
          <w:szCs w:val="24"/>
        </w:rPr>
        <w:t>），电子邮箱：</w:t>
      </w:r>
      <w:r w:rsidRPr="00E04911">
        <w:rPr>
          <w:rFonts w:ascii="宋体" w:hAnsi="宋体" w:cs="宋体"/>
          <w:kern w:val="0"/>
          <w:sz w:val="24"/>
          <w:szCs w:val="24"/>
        </w:rPr>
        <w:t>gmh@gzhmu.edu.cn</w:t>
      </w:r>
      <w:r w:rsidRPr="00E04911">
        <w:rPr>
          <w:rFonts w:ascii="Microsoft Yahei" w:hAnsi="Microsoft Yahei" w:cs="Microsoft Yahei"/>
          <w:color w:val="333333"/>
          <w:kern w:val="0"/>
          <w:sz w:val="24"/>
          <w:szCs w:val="24"/>
        </w:rPr>
        <w:t> </w:t>
      </w:r>
    </w:p>
    <w:p w:rsidR="002D3426" w:rsidRDefault="002D3426" w:rsidP="00A66E69">
      <w:pPr>
        <w:widowControl/>
        <w:spacing w:line="405" w:lineRule="atLeast"/>
        <w:ind w:firstLine="645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附件：公示清单</w:t>
      </w:r>
    </w:p>
    <w:p w:rsidR="002D3426" w:rsidRDefault="002D3426" w:rsidP="00A66E69">
      <w:pPr>
        <w:widowControl/>
        <w:spacing w:line="405" w:lineRule="atLeast"/>
        <w:ind w:firstLine="645"/>
        <w:jc w:val="lef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/>
          <w:color w:val="000000"/>
          <w:kern w:val="0"/>
          <w:sz w:val="24"/>
          <w:szCs w:val="24"/>
        </w:rPr>
        <w:t> </w:t>
      </w:r>
    </w:p>
    <w:p w:rsidR="002D3426" w:rsidRDefault="002D3426" w:rsidP="00A66E69">
      <w:pPr>
        <w:widowControl/>
        <w:spacing w:line="405" w:lineRule="atLeast"/>
        <w:ind w:firstLine="645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　　　　　　　　　　</w:t>
      </w:r>
      <w:r>
        <w:rPr>
          <w:rFonts w:ascii="宋体"/>
          <w:color w:val="000000"/>
          <w:kern w:val="0"/>
          <w:sz w:val="24"/>
          <w:szCs w:val="24"/>
        </w:rPr>
        <w:t>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广州医科大学后勤校产管理处</w:t>
      </w:r>
    </w:p>
    <w:p w:rsidR="002D3426" w:rsidRDefault="002D3426" w:rsidP="00A66E69">
      <w:pPr>
        <w:widowControl/>
        <w:wordWrap w:val="0"/>
        <w:spacing w:line="405" w:lineRule="atLeast"/>
        <w:ind w:firstLine="645"/>
        <w:jc w:val="righ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宋体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>2018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11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2D3426" w:rsidRPr="004012FC" w:rsidRDefault="002D3426" w:rsidP="004012FC">
      <w:pPr>
        <w:widowControl/>
        <w:spacing w:line="405" w:lineRule="atLeas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4012F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资产报废公示清单</w:t>
      </w:r>
    </w:p>
    <w:p w:rsidR="002D3426" w:rsidRDefault="002D3426" w:rsidP="004012FC">
      <w:pPr>
        <w:widowControl/>
        <w:spacing w:line="405" w:lineRule="atLeast"/>
      </w:pPr>
      <w:r w:rsidRPr="001A381A">
        <w:rPr>
          <w:rFonts w:ascii="Courier New" w:hAnsi="Courier New" w:cs="宋体" w:hint="eastAsia"/>
          <w:kern w:val="0"/>
          <w:sz w:val="24"/>
          <w:szCs w:val="24"/>
        </w:rPr>
        <w:t>申报单位：广州医科大学附属第</w:t>
      </w:r>
      <w:r>
        <w:rPr>
          <w:rFonts w:ascii="Courier New" w:hAnsi="Courier New" w:cs="宋体" w:hint="eastAsia"/>
          <w:kern w:val="0"/>
          <w:sz w:val="24"/>
          <w:szCs w:val="24"/>
        </w:rPr>
        <w:t>二</w:t>
      </w:r>
      <w:r w:rsidRPr="001A381A">
        <w:rPr>
          <w:rFonts w:ascii="Courier New" w:hAnsi="Courier New" w:cs="宋体" w:hint="eastAsia"/>
          <w:kern w:val="0"/>
          <w:sz w:val="24"/>
          <w:szCs w:val="24"/>
        </w:rPr>
        <w:t>医院</w:t>
      </w:r>
      <w:r>
        <w:rPr>
          <w:rFonts w:ascii="Courier New" w:hAnsi="Courier New" w:cs="Courier New"/>
          <w:kern w:val="0"/>
          <w:sz w:val="24"/>
          <w:szCs w:val="24"/>
        </w:rPr>
        <w:t xml:space="preserve">                                                                  </w:t>
      </w:r>
      <w:r w:rsidRPr="002E67F8">
        <w:rPr>
          <w:rFonts w:ascii="Courier New" w:hAnsi="Courier New" w:cs="宋体" w:hint="eastAsia"/>
          <w:kern w:val="0"/>
          <w:sz w:val="24"/>
          <w:szCs w:val="24"/>
        </w:rPr>
        <w:t>金额单位：元</w:t>
      </w:r>
    </w:p>
    <w:tbl>
      <w:tblPr>
        <w:tblpPr w:leftFromText="180" w:rightFromText="180" w:vertAnchor="text" w:horzAnchor="margin" w:tblpXSpec="center" w:tblpY="98"/>
        <w:tblW w:w="15300" w:type="dxa"/>
        <w:tblLook w:val="0000"/>
      </w:tblPr>
      <w:tblGrid>
        <w:gridCol w:w="500"/>
        <w:gridCol w:w="1660"/>
        <w:gridCol w:w="1960"/>
        <w:gridCol w:w="2460"/>
        <w:gridCol w:w="500"/>
        <w:gridCol w:w="500"/>
        <w:gridCol w:w="1240"/>
        <w:gridCol w:w="1320"/>
        <w:gridCol w:w="1320"/>
        <w:gridCol w:w="1060"/>
        <w:gridCol w:w="600"/>
        <w:gridCol w:w="2180"/>
      </w:tblGrid>
      <w:tr w:rsidR="002D3426" w:rsidRPr="004012FC" w:rsidTr="00CB2F22">
        <w:trPr>
          <w:trHeight w:val="11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资产编号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资产名称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计量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购入日期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价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处置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申请处置原因</w:t>
            </w:r>
          </w:p>
        </w:tc>
      </w:tr>
      <w:tr w:rsidR="002D3426" w:rsidRPr="004012FC" w:rsidTr="00CB2F22">
        <w:trPr>
          <w:trHeight w:val="1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帐面</w:t>
            </w:r>
            <w:proofErr w:type="gramEnd"/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已提折旧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账面净值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形式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210159900008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锅炉给水泵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25GDL4-11*12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2006.08.31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7195.00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7195.00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210159900009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锅炉给水泵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25GDLZ-12*11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2006.08.31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6527.00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6527.00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210159900010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锅炉给水泵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计量加药泵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2008.01.29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210159900011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锅炉给水泵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计量加药泵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2008.01.29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2500.00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2109900003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全自动软水器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3T/N 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双柱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1998.10.21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61800.00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61800.00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XGQ-100B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2000.12.28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130700.00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130700.00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XGQ-100F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2001.10.01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128790.00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128790.00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涤</w:t>
            </w:r>
            <w:proofErr w:type="gramEnd"/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宝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 XGQ-120F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2004.06.01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proofErr w:type="gramStart"/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宾图</w:t>
            </w:r>
            <w:proofErr w:type="gramEnd"/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XGQ-100F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2006.08.17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98000.00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98000.00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XGQ-100F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2009.03.26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220100300029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工业洗衣机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XGQ-100F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2009.03.26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110000.00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4012FC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使用时间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&gt;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规定年限</w:t>
            </w:r>
          </w:p>
        </w:tc>
      </w:tr>
      <w:tr w:rsidR="002D3426" w:rsidRPr="004F06D2" w:rsidTr="00B7700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210040100001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蒸汽锅炉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(1.0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吨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WNS1-1.0-Y2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油炉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1998.10.21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155000.00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155000.00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2D3426" w:rsidP="00B77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F06D2" w:rsidRDefault="004F06D2" w:rsidP="00B77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06D2">
              <w:rPr>
                <w:rFonts w:ascii="宋体" w:hAnsi="宋体" w:cs="宋体" w:hint="eastAsia"/>
                <w:kern w:val="0"/>
                <w:sz w:val="20"/>
                <w:szCs w:val="20"/>
              </w:rPr>
              <w:t>经评估存在严重安全隐患，且部分项目无法整改</w:t>
            </w:r>
          </w:p>
        </w:tc>
      </w:tr>
      <w:tr w:rsidR="002D3426" w:rsidRPr="004012FC" w:rsidTr="00B7700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210040100002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蒸汽锅炉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(1.5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吨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WNS1-1.5-OY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油炉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德国油头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1998.10.21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198000.00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198000.00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B7700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4F06D2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4F06D2">
              <w:rPr>
                <w:rFonts w:ascii="宋体" w:hAnsi="宋体" w:cs="宋体" w:hint="eastAsia"/>
                <w:kern w:val="0"/>
                <w:sz w:val="20"/>
                <w:szCs w:val="20"/>
              </w:rPr>
              <w:t>经评估存在严重安全隐患，且部分项目无法整改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五层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 884YP-15-0060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1996.10.22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359914.00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359914.00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512242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九层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 GVFB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1997.12.12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478900.00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478900.00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C2386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91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九层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 GVFB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1997.12.12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478900.00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478900.00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C2386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GVF-B1000-2960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1998.12.01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511800.00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511800.00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C2386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GVF-B1000-2960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1998.12.01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511800.00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511800.00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C2386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210100900014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升降机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电梯</w:t>
            </w: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 xml:space="preserve">B-1000-C060 </w:t>
            </w: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广日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件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1993.12.30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412948.00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412948.00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 w:hint="eastAsia"/>
                <w:kern w:val="0"/>
                <w:sz w:val="20"/>
                <w:szCs w:val="20"/>
              </w:rPr>
              <w:t>报废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C2386" w:rsidP="00B77002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512242">
              <w:rPr>
                <w:rFonts w:ascii="宋体" w:hAnsi="宋体" w:cs="宋体" w:hint="eastAsia"/>
                <w:kern w:val="0"/>
                <w:sz w:val="20"/>
                <w:szCs w:val="20"/>
              </w:rPr>
              <w:t>经评估，整机风险高，多项安全保护装置不符合新标准要求，存在安全隐患，无修理改造价值</w:t>
            </w:r>
          </w:p>
        </w:tc>
      </w:tr>
      <w:tr w:rsidR="002D3426" w:rsidRPr="004012FC" w:rsidTr="00CB2F22">
        <w:trPr>
          <w:trHeight w:val="1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3875274.00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3875274.00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CB2F22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012FC">
              <w:rPr>
                <w:rFonts w:ascii="宋体" w:hAnsi="宋体" w:cs="宋体"/>
                <w:kern w:val="0"/>
                <w:sz w:val="20"/>
                <w:szCs w:val="20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426" w:rsidRPr="004012FC" w:rsidRDefault="002D3426" w:rsidP="002C238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2D3426" w:rsidRDefault="002D3426" w:rsidP="001A381A">
      <w:pPr>
        <w:widowControl/>
        <w:spacing w:line="405" w:lineRule="atLeast"/>
        <w:ind w:firstLine="645"/>
        <w:jc w:val="center"/>
      </w:pPr>
    </w:p>
    <w:p w:rsidR="002D3426" w:rsidRDefault="002D3426"/>
    <w:sectPr w:rsidR="002D3426" w:rsidSect="001A381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12" w:rsidRDefault="00ED7912" w:rsidP="00762CDC">
      <w:r>
        <w:separator/>
      </w:r>
    </w:p>
  </w:endnote>
  <w:endnote w:type="continuationSeparator" w:id="0">
    <w:p w:rsidR="00ED7912" w:rsidRDefault="00ED7912" w:rsidP="0076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12" w:rsidRDefault="00ED7912" w:rsidP="00762CDC">
      <w:r>
        <w:separator/>
      </w:r>
    </w:p>
  </w:footnote>
  <w:footnote w:type="continuationSeparator" w:id="0">
    <w:p w:rsidR="00ED7912" w:rsidRDefault="00ED7912" w:rsidP="0076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9ED"/>
    <w:multiLevelType w:val="multilevel"/>
    <w:tmpl w:val="73C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E69"/>
    <w:rsid w:val="00070E12"/>
    <w:rsid w:val="001051B4"/>
    <w:rsid w:val="00192997"/>
    <w:rsid w:val="001A381A"/>
    <w:rsid w:val="001B60EF"/>
    <w:rsid w:val="001E3466"/>
    <w:rsid w:val="002C2386"/>
    <w:rsid w:val="002D3426"/>
    <w:rsid w:val="002E4411"/>
    <w:rsid w:val="002E67F8"/>
    <w:rsid w:val="00317DB3"/>
    <w:rsid w:val="00344677"/>
    <w:rsid w:val="003653E1"/>
    <w:rsid w:val="00393C70"/>
    <w:rsid w:val="003A56B1"/>
    <w:rsid w:val="004012FC"/>
    <w:rsid w:val="00494978"/>
    <w:rsid w:val="004C21A4"/>
    <w:rsid w:val="004E1DF6"/>
    <w:rsid w:val="004F06D2"/>
    <w:rsid w:val="00512242"/>
    <w:rsid w:val="005A5574"/>
    <w:rsid w:val="006A1003"/>
    <w:rsid w:val="006B0461"/>
    <w:rsid w:val="00736CCD"/>
    <w:rsid w:val="00762CDC"/>
    <w:rsid w:val="007F5797"/>
    <w:rsid w:val="00823E02"/>
    <w:rsid w:val="00834DF4"/>
    <w:rsid w:val="00875CF3"/>
    <w:rsid w:val="00913100"/>
    <w:rsid w:val="0093322C"/>
    <w:rsid w:val="00A533C5"/>
    <w:rsid w:val="00A62287"/>
    <w:rsid w:val="00A66E69"/>
    <w:rsid w:val="00A9328C"/>
    <w:rsid w:val="00A94BA8"/>
    <w:rsid w:val="00AD4E93"/>
    <w:rsid w:val="00B36B75"/>
    <w:rsid w:val="00B77002"/>
    <w:rsid w:val="00C525E9"/>
    <w:rsid w:val="00CB2F22"/>
    <w:rsid w:val="00D626E6"/>
    <w:rsid w:val="00E04911"/>
    <w:rsid w:val="00E46930"/>
    <w:rsid w:val="00E66E6F"/>
    <w:rsid w:val="00E95846"/>
    <w:rsid w:val="00EB27BA"/>
    <w:rsid w:val="00ED39E7"/>
    <w:rsid w:val="00ED7912"/>
    <w:rsid w:val="00F06617"/>
    <w:rsid w:val="00FB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69"/>
    <w:pPr>
      <w:widowControl w:val="0"/>
      <w:jc w:val="both"/>
    </w:pPr>
    <w:rPr>
      <w:szCs w:val="21"/>
    </w:rPr>
  </w:style>
  <w:style w:type="paragraph" w:styleId="1">
    <w:name w:val="heading 1"/>
    <w:basedOn w:val="a"/>
    <w:link w:val="1Char"/>
    <w:uiPriority w:val="99"/>
    <w:qFormat/>
    <w:rsid w:val="00E0491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04911"/>
    <w:rPr>
      <w:rFonts w:ascii="宋体" w:eastAsia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A66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62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762CD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62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762CDC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E04911"/>
  </w:style>
  <w:style w:type="paragraph" w:styleId="a6">
    <w:name w:val="Normal (Web)"/>
    <w:basedOn w:val="a"/>
    <w:uiPriority w:val="99"/>
    <w:rsid w:val="00E04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E04911"/>
    <w:rPr>
      <w:b/>
      <w:bCs/>
    </w:rPr>
  </w:style>
  <w:style w:type="character" w:styleId="a8">
    <w:name w:val="Hyperlink"/>
    <w:basedOn w:val="a0"/>
    <w:uiPriority w:val="99"/>
    <w:rsid w:val="00E04911"/>
    <w:rPr>
      <w:color w:val="0000FF"/>
      <w:u w:val="single"/>
    </w:rPr>
  </w:style>
  <w:style w:type="character" w:customStyle="1" w:styleId="rcptname2">
    <w:name w:val="rcptname2"/>
    <w:basedOn w:val="a0"/>
    <w:uiPriority w:val="99"/>
    <w:rsid w:val="00E04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CCB6"/>
                                                <w:left w:val="single" w:sz="6" w:space="0" w:color="BDCCB6"/>
                                                <w:bottom w:val="single" w:sz="6" w:space="0" w:color="BDCCB6"/>
                                                <w:right w:val="single" w:sz="6" w:space="0" w:color="BDCCB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378A-57F4-4749-99DF-7654A05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374</Words>
  <Characters>2136</Characters>
  <Application>Microsoft Office Word</Application>
  <DocSecurity>0</DocSecurity>
  <Lines>17</Lines>
  <Paragraphs>5</Paragraphs>
  <ScaleCrop>false</ScaleCrop>
  <Company>Zhu Fei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广州医科大学关于对附属肿瘤医院资产报废进行公示的通告</dc:title>
  <dc:creator>User</dc:creator>
  <cp:lastModifiedBy>赵建</cp:lastModifiedBy>
  <cp:revision>5</cp:revision>
  <dcterms:created xsi:type="dcterms:W3CDTF">2018-06-12T00:29:00Z</dcterms:created>
  <dcterms:modified xsi:type="dcterms:W3CDTF">2018-06-12T02:24:00Z</dcterms:modified>
</cp:coreProperties>
</file>